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FAD7" w14:textId="77777777" w:rsidR="00176A5D" w:rsidRDefault="00176A5D">
      <w:pPr>
        <w:widowControl/>
        <w:autoSpaceDE w:val="0"/>
        <w:autoSpaceDN w:val="0"/>
        <w:spacing w:line="460" w:lineRule="exact"/>
        <w:ind w:rightChars="200" w:right="420"/>
        <w:jc w:val="center"/>
        <w:textAlignment w:val="bottom"/>
        <w:rPr>
          <w:rFonts w:ascii="黑体" w:eastAsia="黑体" w:hAnsi="宋体"/>
          <w:sz w:val="36"/>
          <w:szCs w:val="36"/>
        </w:rPr>
      </w:pPr>
      <w:r>
        <w:rPr>
          <w:rFonts w:ascii="黑体" w:eastAsia="黑体" w:hAnsi="宋体"/>
          <w:sz w:val="36"/>
          <w:szCs w:val="36"/>
        </w:rPr>
        <w:br/>
      </w:r>
      <w:r>
        <w:rPr>
          <w:rFonts w:ascii="黑体" w:eastAsia="黑体" w:hAnsi="宋体" w:hint="eastAsia"/>
          <w:sz w:val="36"/>
          <w:szCs w:val="36"/>
        </w:rPr>
        <w:t>中国红十字基金会</w:t>
      </w:r>
    </w:p>
    <w:p w14:paraId="269E060B" w14:textId="77777777" w:rsidR="00176A5D" w:rsidRDefault="00176A5D">
      <w:pPr>
        <w:widowControl/>
        <w:autoSpaceDE w:val="0"/>
        <w:autoSpaceDN w:val="0"/>
        <w:spacing w:line="460" w:lineRule="exact"/>
        <w:ind w:rightChars="200" w:right="420"/>
        <w:jc w:val="center"/>
        <w:textAlignment w:val="bottom"/>
        <w:rPr>
          <w:rFonts w:ascii="黑体" w:eastAsia="黑体"/>
          <w:sz w:val="36"/>
          <w:szCs w:val="36"/>
        </w:rPr>
      </w:pPr>
      <w:r>
        <w:rPr>
          <w:rFonts w:ascii="黑体" w:eastAsia="黑体" w:hAnsi="宋体" w:hint="eastAsia"/>
          <w:sz w:val="36"/>
          <w:szCs w:val="36"/>
        </w:rPr>
        <w:t>钢结构博爱卫生站项目援建协议书</w:t>
      </w:r>
    </w:p>
    <w:p w14:paraId="175A88C0" w14:textId="77777777" w:rsidR="00176A5D" w:rsidRDefault="00176A5D">
      <w:pPr>
        <w:widowControl/>
        <w:autoSpaceDE w:val="0"/>
        <w:autoSpaceDN w:val="0"/>
        <w:spacing w:line="460" w:lineRule="exact"/>
        <w:ind w:leftChars="200" w:left="420" w:rightChars="200" w:right="420" w:firstLineChars="200" w:firstLine="600"/>
        <w:textAlignment w:val="bottom"/>
        <w:rPr>
          <w:rFonts w:ascii="仿宋_GB2312" w:eastAsia="仿宋_GB2312"/>
          <w:color w:val="000000"/>
          <w:sz w:val="30"/>
          <w:szCs w:val="30"/>
        </w:rPr>
      </w:pPr>
    </w:p>
    <w:p w14:paraId="073CDC6F" w14:textId="77777777" w:rsidR="00176A5D" w:rsidRDefault="00176A5D">
      <w:pPr>
        <w:spacing w:line="500" w:lineRule="exact"/>
        <w:ind w:leftChars="200" w:left="420" w:rightChars="200" w:right="420" w:firstLineChars="200" w:firstLine="560"/>
        <w:rPr>
          <w:rFonts w:ascii="楷体_GB2312" w:eastAsia="楷体_GB2312" w:hAnsi="宋体"/>
          <w:sz w:val="28"/>
          <w:szCs w:val="28"/>
        </w:rPr>
      </w:pPr>
      <w:r>
        <w:rPr>
          <w:rFonts w:ascii="楷体_GB2312" w:eastAsia="楷体_GB2312" w:hAnsi="宋体" w:hint="eastAsia"/>
          <w:sz w:val="28"/>
          <w:szCs w:val="28"/>
        </w:rPr>
        <w:t>甲方：中国红十字基金会</w:t>
      </w:r>
    </w:p>
    <w:p w14:paraId="44E14805" w14:textId="77777777" w:rsidR="00176A5D" w:rsidRDefault="00176A5D">
      <w:pPr>
        <w:spacing w:line="500" w:lineRule="exact"/>
        <w:ind w:leftChars="200" w:left="420" w:rightChars="200" w:right="420" w:firstLineChars="200" w:firstLine="560"/>
        <w:rPr>
          <w:rFonts w:ascii="楷体_GB2312" w:eastAsia="楷体_GB2312" w:hAnsi="宋体"/>
          <w:sz w:val="28"/>
          <w:szCs w:val="28"/>
        </w:rPr>
      </w:pPr>
      <w:r>
        <w:rPr>
          <w:rFonts w:ascii="楷体_GB2312" w:eastAsia="楷体_GB2312" w:hAnsi="宋体" w:hint="eastAsia"/>
          <w:sz w:val="28"/>
          <w:szCs w:val="28"/>
        </w:rPr>
        <w:t>乙方：</w:t>
      </w:r>
      <w:r>
        <w:rPr>
          <w:rFonts w:ascii="楷体_GB2312" w:eastAsia="楷体_GB2312" w:hAnsi="宋体" w:hint="eastAsia"/>
          <w:sz w:val="28"/>
          <w:szCs w:val="28"/>
          <w:u w:val="single"/>
        </w:rPr>
        <w:t xml:space="preserve">      </w:t>
      </w:r>
      <w:r>
        <w:rPr>
          <w:rFonts w:ascii="楷体_GB2312" w:eastAsia="楷体_GB2312" w:hAnsi="宋体" w:hint="eastAsia"/>
          <w:sz w:val="28"/>
          <w:szCs w:val="28"/>
        </w:rPr>
        <w:t>省（区/市）红十字会</w:t>
      </w:r>
    </w:p>
    <w:p w14:paraId="1194BC6A" w14:textId="77777777" w:rsidR="00176A5D" w:rsidRDefault="00176A5D">
      <w:pPr>
        <w:spacing w:line="500" w:lineRule="exact"/>
        <w:ind w:leftChars="200" w:left="420" w:rightChars="200" w:right="420" w:firstLineChars="200" w:firstLine="560"/>
        <w:rPr>
          <w:rFonts w:ascii="楷体_GB2312" w:eastAsia="楷体_GB2312" w:hAnsi="宋体"/>
          <w:spacing w:val="-26"/>
          <w:sz w:val="28"/>
          <w:szCs w:val="28"/>
        </w:rPr>
      </w:pPr>
      <w:r>
        <w:rPr>
          <w:rFonts w:ascii="楷体_GB2312" w:eastAsia="楷体_GB2312" w:hAnsi="宋体" w:hint="eastAsia"/>
          <w:sz w:val="28"/>
          <w:szCs w:val="28"/>
        </w:rPr>
        <w:t>丙方：</w:t>
      </w:r>
      <w:r>
        <w:rPr>
          <w:rFonts w:ascii="楷体_GB2312" w:eastAsia="楷体_GB2312" w:hAnsi="宋体" w:hint="eastAsia"/>
          <w:sz w:val="28"/>
          <w:szCs w:val="28"/>
          <w:u w:val="single"/>
        </w:rPr>
        <w:t xml:space="preserve">      </w:t>
      </w:r>
      <w:r>
        <w:rPr>
          <w:rFonts w:ascii="楷体_GB2312" w:eastAsia="楷体_GB2312" w:hAnsi="宋体" w:hint="eastAsia"/>
          <w:spacing w:val="-26"/>
          <w:sz w:val="28"/>
          <w:szCs w:val="28"/>
        </w:rPr>
        <w:t>县（市/旗/区）人民政府</w:t>
      </w:r>
    </w:p>
    <w:p w14:paraId="120CE4C2" w14:textId="77777777" w:rsidR="00176A5D" w:rsidRDefault="00176A5D">
      <w:pPr>
        <w:spacing w:line="460" w:lineRule="exact"/>
        <w:ind w:leftChars="200" w:left="420" w:rightChars="200" w:right="420" w:firstLineChars="200" w:firstLine="560"/>
        <w:rPr>
          <w:rFonts w:ascii="楷体_GB2312" w:eastAsia="楷体_GB2312" w:hAnsi="宋体"/>
          <w:sz w:val="28"/>
          <w:szCs w:val="28"/>
        </w:rPr>
      </w:pPr>
    </w:p>
    <w:p w14:paraId="13B0AD70" w14:textId="50388144" w:rsidR="00176A5D" w:rsidRDefault="00176A5D" w:rsidP="008250C8">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甲方为协助政府改善贫困地区乡村的医疗卫生条件，推动“红十字天使计划”的实施，决定用</w:t>
      </w:r>
      <w:r>
        <w:rPr>
          <w:rFonts w:ascii="仿宋_GB2312" w:eastAsia="仿宋_GB2312" w:hint="eastAsia"/>
          <w:sz w:val="32"/>
          <w:szCs w:val="32"/>
          <w:u w:val="single"/>
        </w:rPr>
        <w:t xml:space="preserve"> </w:t>
      </w:r>
      <w:r w:rsidR="008250C8">
        <w:rPr>
          <w:rFonts w:ascii="仿宋_GB2312" w:eastAsia="仿宋_GB2312"/>
          <w:sz w:val="32"/>
          <w:szCs w:val="32"/>
          <w:u w:val="single"/>
        </w:rPr>
        <w:t xml:space="preserve"> </w:t>
      </w:r>
      <w:r w:rsidR="00571905">
        <w:rPr>
          <w:rFonts w:ascii="仿宋_GB2312" w:eastAsia="仿宋_GB2312" w:hint="eastAsia"/>
          <w:sz w:val="32"/>
          <w:szCs w:val="32"/>
          <w:u w:val="single"/>
        </w:rPr>
        <w:t>XXX</w:t>
      </w:r>
      <w:r w:rsidR="008250C8">
        <w:rPr>
          <w:rFonts w:ascii="仿宋_GB2312" w:eastAsia="仿宋_GB2312" w:hint="eastAsia"/>
          <w:sz w:val="32"/>
          <w:szCs w:val="32"/>
          <w:u w:val="single"/>
        </w:rPr>
        <w:t xml:space="preserve">捐方 </w:t>
      </w:r>
      <w:r>
        <w:rPr>
          <w:rFonts w:ascii="仿宋_GB2312" w:eastAsia="仿宋_GB2312" w:hint="eastAsia"/>
          <w:sz w:val="32"/>
          <w:szCs w:val="32"/>
          <w:u w:val="single"/>
        </w:rPr>
        <w:t xml:space="preserve"> </w:t>
      </w:r>
      <w:r>
        <w:rPr>
          <w:rFonts w:ascii="仿宋_GB2312" w:eastAsia="仿宋_GB2312" w:hint="eastAsia"/>
          <w:sz w:val="32"/>
          <w:szCs w:val="32"/>
        </w:rPr>
        <w:t>捐赠的专项善款人民币</w:t>
      </w:r>
      <w:r w:rsidR="00571905">
        <w:rPr>
          <w:rFonts w:ascii="仿宋_GB2312" w:eastAsia="仿宋_GB2312" w:hint="eastAsia"/>
          <w:sz w:val="32"/>
          <w:szCs w:val="32"/>
        </w:rPr>
        <w:t xml:space="preserve"> </w:t>
      </w:r>
      <w:r w:rsidR="00571905">
        <w:rPr>
          <w:rFonts w:ascii="仿宋_GB2312" w:eastAsia="仿宋_GB2312"/>
          <w:sz w:val="32"/>
          <w:szCs w:val="32"/>
        </w:rPr>
        <w:t xml:space="preserve">30 </w:t>
      </w:r>
      <w:r>
        <w:rPr>
          <w:rFonts w:ascii="仿宋_GB2312" w:eastAsia="仿宋_GB2312" w:hint="eastAsia"/>
          <w:sz w:val="32"/>
          <w:szCs w:val="32"/>
        </w:rPr>
        <w:t>万元，在</w:t>
      </w:r>
      <w:r>
        <w:rPr>
          <w:rFonts w:ascii="仿宋_GB2312" w:eastAsia="仿宋_GB2312" w:hint="eastAsia"/>
          <w:sz w:val="32"/>
          <w:szCs w:val="32"/>
          <w:u w:val="single"/>
        </w:rPr>
        <w:t xml:space="preserve">               </w:t>
      </w:r>
      <w:r>
        <w:rPr>
          <w:rFonts w:ascii="仿宋_GB2312" w:eastAsia="仿宋_GB2312" w:hint="eastAsia"/>
          <w:sz w:val="32"/>
          <w:szCs w:val="32"/>
        </w:rPr>
        <w:t xml:space="preserve">援建一所钢结构“红十字博爱卫生站”。现就援建事宜签署以下协议： </w:t>
      </w:r>
    </w:p>
    <w:p w14:paraId="7BFA55AF"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1.乙、丙方已认真阅读本协议，并承诺在项目实施过程中严格执行本协议约定条款。</w:t>
      </w:r>
    </w:p>
    <w:p w14:paraId="4DB61D06"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2.本协议签署后，丙方在工程建设时不得更改建设选址。建成后的卫生站命名为“红十字博爱卫生站”。</w:t>
      </w:r>
    </w:p>
    <w:p w14:paraId="5E845229" w14:textId="77D9F36C" w:rsidR="00176A5D" w:rsidRPr="004D5A35"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 xml:space="preserve">3.甲方资助人民币 </w:t>
      </w:r>
      <w:r w:rsidR="00571905">
        <w:rPr>
          <w:rFonts w:ascii="仿宋_GB2312" w:eastAsia="仿宋_GB2312"/>
          <w:sz w:val="32"/>
          <w:szCs w:val="32"/>
        </w:rPr>
        <w:t>30</w:t>
      </w:r>
      <w:r>
        <w:rPr>
          <w:rFonts w:ascii="仿宋_GB2312" w:eastAsia="仿宋_GB2312" w:hint="eastAsia"/>
          <w:sz w:val="32"/>
          <w:szCs w:val="32"/>
        </w:rPr>
        <w:t xml:space="preserve"> 万元，全部用于卫生站主体建设，由甲方委托具有相关资质的第三方（施工方）实施。资助内容包括房屋建设相关的建筑、材料、运输、安装、装饰装修等一切费用，</w:t>
      </w:r>
      <w:r w:rsidRPr="004D5A35">
        <w:rPr>
          <w:rFonts w:ascii="仿宋_GB2312" w:eastAsia="仿宋_GB2312" w:hint="eastAsia"/>
          <w:sz w:val="32"/>
          <w:szCs w:val="32"/>
        </w:rPr>
        <w:t>以及标识、碑记制作费。</w:t>
      </w:r>
    </w:p>
    <w:p w14:paraId="1550C6B7" w14:textId="04F5F239"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sidRPr="004D5A35">
        <w:rPr>
          <w:rFonts w:ascii="仿宋_GB2312" w:eastAsia="仿宋_GB2312" w:hint="eastAsia"/>
          <w:sz w:val="32"/>
          <w:szCs w:val="32"/>
        </w:rPr>
        <w:t>4.该项目主体建设工程之外的其他费用，包括但不限于医疗设备、家具电器、建筑工地三通一平配套服务</w:t>
      </w:r>
      <w:r w:rsidR="0044117E" w:rsidRPr="004D5A35">
        <w:rPr>
          <w:rFonts w:ascii="仿宋_GB2312" w:eastAsia="仿宋_GB2312" w:hint="eastAsia"/>
          <w:sz w:val="32"/>
          <w:szCs w:val="32"/>
        </w:rPr>
        <w:t>、</w:t>
      </w:r>
      <w:r w:rsidR="00822CFB" w:rsidRPr="004D5A35">
        <w:rPr>
          <w:rFonts w:ascii="仿宋_GB2312" w:eastAsia="仿宋_GB2312" w:hint="eastAsia"/>
          <w:sz w:val="32"/>
          <w:szCs w:val="32"/>
        </w:rPr>
        <w:t>工程管理及验收相关措施费（如监理）</w:t>
      </w:r>
      <w:r w:rsidRPr="004D5A35">
        <w:rPr>
          <w:rFonts w:ascii="仿宋_GB2312" w:eastAsia="仿宋_GB2312" w:hint="eastAsia"/>
          <w:sz w:val="32"/>
          <w:szCs w:val="32"/>
        </w:rPr>
        <w:t>等，由丙方</w:t>
      </w:r>
      <w:r w:rsidR="00344724" w:rsidRPr="004D5A35">
        <w:rPr>
          <w:rFonts w:ascii="仿宋_GB2312" w:eastAsia="仿宋_GB2312" w:hint="eastAsia"/>
          <w:sz w:val="32"/>
          <w:szCs w:val="32"/>
        </w:rPr>
        <w:t>和县（区）红十字会根据实际需求</w:t>
      </w:r>
      <w:r w:rsidRPr="004D5A35">
        <w:rPr>
          <w:rFonts w:ascii="仿宋_GB2312" w:eastAsia="仿宋_GB2312" w:hint="eastAsia"/>
          <w:sz w:val="32"/>
          <w:szCs w:val="32"/>
        </w:rPr>
        <w:t>协调筹措。</w:t>
      </w:r>
    </w:p>
    <w:p w14:paraId="56E40976" w14:textId="417A165C"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5.丙方负责保障地方具体执行单位与施工方的联络，保障甲方委托的施工方在</w:t>
      </w:r>
      <w:r>
        <w:rPr>
          <w:rFonts w:ascii="仿宋_GB2312" w:eastAsia="仿宋_GB2312" w:hint="eastAsia"/>
          <w:sz w:val="32"/>
          <w:szCs w:val="32"/>
          <w:u w:val="single"/>
        </w:rPr>
        <w:t xml:space="preserve"> </w:t>
      </w:r>
      <w:r w:rsidR="002E4A1B">
        <w:rPr>
          <w:rFonts w:ascii="仿宋_GB2312" w:eastAsia="仿宋_GB2312"/>
          <w:sz w:val="32"/>
          <w:szCs w:val="32"/>
          <w:u w:val="single"/>
        </w:rPr>
        <w:t>2022</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sidR="00821E27">
        <w:rPr>
          <w:rFonts w:ascii="仿宋_GB2312" w:eastAsia="仿宋_GB2312"/>
          <w:sz w:val="32"/>
          <w:szCs w:val="32"/>
          <w:u w:val="single"/>
        </w:rPr>
        <w:t>4</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sidR="00821E27">
        <w:rPr>
          <w:rFonts w:ascii="仿宋_GB2312" w:eastAsia="仿宋_GB2312"/>
          <w:sz w:val="32"/>
          <w:szCs w:val="32"/>
          <w:u w:val="single"/>
        </w:rPr>
        <w:t>1</w:t>
      </w:r>
      <w:r>
        <w:rPr>
          <w:rFonts w:ascii="仿宋_GB2312" w:eastAsia="仿宋_GB2312" w:hint="eastAsia"/>
          <w:sz w:val="32"/>
          <w:szCs w:val="32"/>
          <w:u w:val="single"/>
        </w:rPr>
        <w:t xml:space="preserve"> </w:t>
      </w:r>
      <w:r>
        <w:rPr>
          <w:rFonts w:ascii="仿宋_GB2312" w:eastAsia="仿宋_GB2312" w:hint="eastAsia"/>
          <w:sz w:val="32"/>
          <w:szCs w:val="32"/>
        </w:rPr>
        <w:t>日前开工。</w:t>
      </w:r>
    </w:p>
    <w:p w14:paraId="054BC970"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具体执行单位联系方式：</w:t>
      </w:r>
    </w:p>
    <w:tbl>
      <w:tblPr>
        <w:tblW w:w="0" w:type="auto"/>
        <w:jc w:val="center"/>
        <w:tblLook w:val="0000" w:firstRow="0" w:lastRow="0" w:firstColumn="0" w:lastColumn="0" w:noHBand="0" w:noVBand="0"/>
      </w:tblPr>
      <w:tblGrid>
        <w:gridCol w:w="5812"/>
        <w:gridCol w:w="2976"/>
      </w:tblGrid>
      <w:tr w:rsidR="00176A5D" w14:paraId="758ECC93" w14:textId="77777777">
        <w:trPr>
          <w:jc w:val="center"/>
        </w:trPr>
        <w:tc>
          <w:tcPr>
            <w:tcW w:w="5812" w:type="dxa"/>
            <w:vAlign w:val="center"/>
          </w:tcPr>
          <w:p w14:paraId="477B91CC" w14:textId="77777777" w:rsidR="00176A5D" w:rsidRDefault="00176A5D">
            <w:pPr>
              <w:widowControl/>
              <w:autoSpaceDE w:val="0"/>
              <w:autoSpaceDN w:val="0"/>
              <w:spacing w:line="460" w:lineRule="exact"/>
              <w:ind w:left="200" w:rightChars="200" w:right="420" w:firstLine="200"/>
              <w:textAlignment w:val="bottom"/>
              <w:rPr>
                <w:rFonts w:ascii="仿宋_GB2312" w:eastAsia="仿宋_GB2312"/>
                <w:sz w:val="28"/>
                <w:szCs w:val="32"/>
              </w:rPr>
            </w:pPr>
            <w:r>
              <w:rPr>
                <w:rFonts w:ascii="仿宋_GB2312" w:eastAsia="仿宋_GB2312" w:hint="eastAsia"/>
                <w:sz w:val="28"/>
                <w:szCs w:val="32"/>
              </w:rPr>
              <w:t xml:space="preserve">单位： </w:t>
            </w:r>
          </w:p>
        </w:tc>
        <w:tc>
          <w:tcPr>
            <w:tcW w:w="2976" w:type="dxa"/>
            <w:vAlign w:val="center"/>
          </w:tcPr>
          <w:p w14:paraId="6A951D38" w14:textId="77777777" w:rsidR="00176A5D" w:rsidRDefault="00176A5D">
            <w:pPr>
              <w:widowControl/>
              <w:autoSpaceDE w:val="0"/>
              <w:autoSpaceDN w:val="0"/>
              <w:spacing w:line="460" w:lineRule="exact"/>
              <w:ind w:left="200" w:rightChars="200" w:right="420" w:firstLine="200"/>
              <w:textAlignment w:val="bottom"/>
              <w:rPr>
                <w:rFonts w:ascii="仿宋_GB2312" w:eastAsia="仿宋_GB2312"/>
                <w:sz w:val="28"/>
                <w:szCs w:val="32"/>
              </w:rPr>
            </w:pPr>
            <w:r>
              <w:rPr>
                <w:rFonts w:ascii="仿宋_GB2312" w:eastAsia="仿宋_GB2312" w:hint="eastAsia"/>
                <w:sz w:val="28"/>
                <w:szCs w:val="32"/>
              </w:rPr>
              <w:t>姓名：</w:t>
            </w:r>
          </w:p>
        </w:tc>
      </w:tr>
      <w:tr w:rsidR="00176A5D" w14:paraId="7ACD25DC" w14:textId="77777777">
        <w:trPr>
          <w:jc w:val="center"/>
        </w:trPr>
        <w:tc>
          <w:tcPr>
            <w:tcW w:w="5812" w:type="dxa"/>
            <w:vAlign w:val="center"/>
          </w:tcPr>
          <w:p w14:paraId="024B1E70" w14:textId="77777777" w:rsidR="00176A5D" w:rsidRDefault="00176A5D">
            <w:pPr>
              <w:widowControl/>
              <w:autoSpaceDE w:val="0"/>
              <w:autoSpaceDN w:val="0"/>
              <w:spacing w:line="460" w:lineRule="exact"/>
              <w:ind w:left="200" w:rightChars="200" w:right="420" w:firstLine="200"/>
              <w:textAlignment w:val="bottom"/>
              <w:rPr>
                <w:rFonts w:ascii="仿宋_GB2312" w:eastAsia="仿宋_GB2312"/>
                <w:sz w:val="28"/>
                <w:szCs w:val="32"/>
              </w:rPr>
            </w:pPr>
            <w:r>
              <w:rPr>
                <w:rFonts w:ascii="仿宋_GB2312" w:eastAsia="仿宋_GB2312" w:hint="eastAsia"/>
                <w:sz w:val="28"/>
                <w:szCs w:val="32"/>
              </w:rPr>
              <w:t xml:space="preserve">职务： </w:t>
            </w:r>
          </w:p>
        </w:tc>
        <w:tc>
          <w:tcPr>
            <w:tcW w:w="2976" w:type="dxa"/>
            <w:vAlign w:val="center"/>
          </w:tcPr>
          <w:p w14:paraId="16DB6C0E" w14:textId="77777777" w:rsidR="00176A5D" w:rsidRDefault="00176A5D">
            <w:pPr>
              <w:widowControl/>
              <w:autoSpaceDE w:val="0"/>
              <w:autoSpaceDN w:val="0"/>
              <w:spacing w:line="460" w:lineRule="exact"/>
              <w:ind w:left="200" w:rightChars="200" w:right="420" w:firstLine="200"/>
              <w:textAlignment w:val="bottom"/>
              <w:rPr>
                <w:rFonts w:ascii="仿宋_GB2312" w:eastAsia="仿宋_GB2312"/>
                <w:sz w:val="28"/>
                <w:szCs w:val="32"/>
              </w:rPr>
            </w:pPr>
            <w:r>
              <w:rPr>
                <w:rFonts w:ascii="仿宋_GB2312" w:eastAsia="仿宋_GB2312" w:hint="eastAsia"/>
                <w:sz w:val="28"/>
                <w:szCs w:val="32"/>
              </w:rPr>
              <w:t>电话：</w:t>
            </w:r>
          </w:p>
        </w:tc>
      </w:tr>
    </w:tbl>
    <w:p w14:paraId="2B32526C"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6、各方的权利义务</w:t>
      </w:r>
    </w:p>
    <w:p w14:paraId="4490C97C"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甲方权利义务：</w:t>
      </w:r>
    </w:p>
    <w:p w14:paraId="018E6222" w14:textId="77777777" w:rsidR="00176A5D" w:rsidRDefault="00176A5D">
      <w:pPr>
        <w:widowControl/>
        <w:tabs>
          <w:tab w:val="left" w:leader="dot" w:pos="1389"/>
        </w:tabs>
        <w:autoSpaceDE w:val="0"/>
        <w:autoSpaceDN w:val="0"/>
        <w:spacing w:line="460" w:lineRule="exact"/>
        <w:ind w:leftChars="202" w:left="424" w:rightChars="200" w:right="420" w:firstLineChars="200" w:firstLine="640"/>
        <w:textAlignment w:val="bottom"/>
        <w:rPr>
          <w:rFonts w:ascii="仿宋_GB2312" w:eastAsia="仿宋_GB2312"/>
          <w:sz w:val="32"/>
          <w:szCs w:val="32"/>
        </w:rPr>
      </w:pPr>
      <w:r>
        <w:rPr>
          <w:rFonts w:ascii="仿宋_GB2312" w:eastAsia="仿宋_GB2312" w:hint="eastAsia"/>
          <w:sz w:val="32"/>
          <w:szCs w:val="32"/>
        </w:rPr>
        <w:lastRenderedPageBreak/>
        <w:t>（1）负责与施工单位签署施工合同，确定设计方案，并与乙方共同监督工程建设过程。按协议第5条约定的开工时间和联系方式通知施工方。</w:t>
      </w:r>
    </w:p>
    <w:p w14:paraId="4E575BC9"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甲方</w:t>
      </w:r>
      <w:r>
        <w:rPr>
          <w:rFonts w:ascii="仿宋_GB2312" w:eastAsia="仿宋_GB2312" w:hint="eastAsia"/>
          <w:sz w:val="32"/>
          <w:szCs w:val="32"/>
        </w:rPr>
        <w:t>有权</w:t>
      </w:r>
      <w:r>
        <w:rPr>
          <w:rFonts w:ascii="仿宋_GB2312" w:eastAsia="仿宋_GB2312"/>
          <w:sz w:val="32"/>
          <w:szCs w:val="32"/>
        </w:rPr>
        <w:t>使用</w:t>
      </w:r>
      <w:r>
        <w:rPr>
          <w:rFonts w:ascii="仿宋_GB2312" w:eastAsia="仿宋_GB2312" w:hint="eastAsia"/>
          <w:sz w:val="32"/>
          <w:szCs w:val="32"/>
        </w:rPr>
        <w:t>所有</w:t>
      </w:r>
      <w:r>
        <w:rPr>
          <w:rFonts w:ascii="仿宋_GB2312" w:eastAsia="仿宋_GB2312"/>
          <w:sz w:val="32"/>
          <w:szCs w:val="32"/>
        </w:rPr>
        <w:t>本项目</w:t>
      </w:r>
      <w:r>
        <w:rPr>
          <w:rFonts w:ascii="仿宋_GB2312" w:eastAsia="仿宋_GB2312" w:hint="eastAsia"/>
          <w:sz w:val="32"/>
          <w:szCs w:val="32"/>
        </w:rPr>
        <w:t>的相关信息对本项目进行宣</w:t>
      </w:r>
      <w:r>
        <w:rPr>
          <w:rFonts w:ascii="仿宋_GB2312" w:eastAsia="仿宋_GB2312" w:hAnsi="宋体" w:hint="eastAsia"/>
          <w:sz w:val="32"/>
          <w:szCs w:val="32"/>
        </w:rPr>
        <w:t>传，以及按国家相关法律法规要求进行公示等，该等信息包括但不限于项目的申请信息、援建进展以及后续使用情况等。</w:t>
      </w:r>
    </w:p>
    <w:p w14:paraId="35621A51" w14:textId="77777777" w:rsidR="00E40399"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乙方权利义务：</w:t>
      </w:r>
    </w:p>
    <w:p w14:paraId="08691906" w14:textId="5836666A" w:rsidR="00176A5D" w:rsidRPr="00E40399" w:rsidRDefault="00E40399" w:rsidP="00E40399">
      <w:pPr>
        <w:widowControl/>
        <w:tabs>
          <w:tab w:val="left" w:leader="dot" w:pos="1389"/>
        </w:tabs>
        <w:autoSpaceDE w:val="0"/>
        <w:autoSpaceDN w:val="0"/>
        <w:spacing w:line="460" w:lineRule="exact"/>
        <w:ind w:left="420" w:rightChars="200" w:right="420" w:firstLine="640"/>
        <w:textAlignment w:val="bottom"/>
        <w:rPr>
          <w:rFonts w:ascii="仿宋_GB2312" w:eastAsia="仿宋_GB2312"/>
          <w:sz w:val="32"/>
          <w:szCs w:val="32"/>
        </w:rPr>
      </w:pPr>
      <w:r w:rsidRPr="00E40399">
        <w:rPr>
          <w:rFonts w:ascii="仿宋_GB2312" w:eastAsia="仿宋_GB2312" w:hint="eastAsia"/>
          <w:sz w:val="32"/>
          <w:szCs w:val="32"/>
        </w:rPr>
        <w:t>（1</w:t>
      </w:r>
      <w:r>
        <w:rPr>
          <w:rFonts w:ascii="仿宋_GB2312" w:eastAsia="仿宋_GB2312" w:hint="eastAsia"/>
          <w:sz w:val="32"/>
          <w:szCs w:val="32"/>
        </w:rPr>
        <w:t>）</w:t>
      </w:r>
      <w:r w:rsidR="00176A5D" w:rsidRPr="00E40399">
        <w:rPr>
          <w:rFonts w:ascii="仿宋_GB2312" w:eastAsia="仿宋_GB2312" w:hint="eastAsia"/>
          <w:sz w:val="32"/>
          <w:szCs w:val="32"/>
        </w:rPr>
        <w:t>督导基层红十字会积极与丙方、县卫生局、村委会、县卫生院等相关单位沟通联络，对工程建设实施监督和指导，确保工程顺利进行。</w:t>
      </w:r>
    </w:p>
    <w:p w14:paraId="792CFD66" w14:textId="70EF6CED" w:rsidR="00E40399" w:rsidRPr="004D5A35" w:rsidRDefault="00E40399" w:rsidP="00E40399">
      <w:pPr>
        <w:widowControl/>
        <w:tabs>
          <w:tab w:val="left" w:leader="dot" w:pos="1389"/>
        </w:tabs>
        <w:autoSpaceDE w:val="0"/>
        <w:autoSpaceDN w:val="0"/>
        <w:spacing w:line="460" w:lineRule="exact"/>
        <w:ind w:left="420" w:rightChars="200" w:right="420" w:firstLine="640"/>
        <w:textAlignment w:val="bottom"/>
        <w:rPr>
          <w:rFonts w:ascii="仿宋_GB2312" w:eastAsia="仿宋_GB2312"/>
          <w:sz w:val="32"/>
          <w:szCs w:val="32"/>
        </w:rPr>
      </w:pPr>
      <w:r w:rsidRPr="004D5A35">
        <w:rPr>
          <w:rFonts w:ascii="仿宋_GB2312" w:eastAsia="仿宋_GB2312" w:hint="eastAsia"/>
          <w:sz w:val="32"/>
          <w:szCs w:val="32"/>
        </w:rPr>
        <w:t>（2）乙方应统筹、督导县（区）红十字会组织钢结构博爱卫生站的验收工作</w:t>
      </w:r>
      <w:r w:rsidR="005D3166" w:rsidRPr="004D5A35">
        <w:rPr>
          <w:rFonts w:ascii="仿宋_GB2312" w:eastAsia="仿宋_GB2312" w:hint="eastAsia"/>
          <w:sz w:val="32"/>
          <w:szCs w:val="32"/>
        </w:rPr>
        <w:t>。由</w:t>
      </w:r>
      <w:r w:rsidRPr="004D5A35">
        <w:rPr>
          <w:rFonts w:ascii="仿宋_GB2312" w:eastAsia="仿宋_GB2312" w:hint="eastAsia"/>
          <w:sz w:val="32"/>
          <w:szCs w:val="32"/>
        </w:rPr>
        <w:t>县</w:t>
      </w:r>
      <w:r w:rsidR="006776EF" w:rsidRPr="004D5A35">
        <w:rPr>
          <w:rFonts w:ascii="仿宋_GB2312" w:eastAsia="仿宋_GB2312" w:hint="eastAsia"/>
          <w:sz w:val="32"/>
          <w:szCs w:val="32"/>
        </w:rPr>
        <w:t>（区）</w:t>
      </w:r>
      <w:r w:rsidRPr="004D5A35">
        <w:rPr>
          <w:rFonts w:ascii="仿宋_GB2312" w:eastAsia="仿宋_GB2312" w:hint="eastAsia"/>
          <w:sz w:val="32"/>
          <w:szCs w:val="32"/>
        </w:rPr>
        <w:t>红十字会</w:t>
      </w:r>
      <w:r w:rsidR="005D3166" w:rsidRPr="004D5A35">
        <w:rPr>
          <w:rFonts w:ascii="仿宋_GB2312" w:eastAsia="仿宋_GB2312" w:hint="eastAsia"/>
          <w:sz w:val="32"/>
          <w:szCs w:val="32"/>
        </w:rPr>
        <w:t>负责组织</w:t>
      </w:r>
      <w:r w:rsidR="00465406" w:rsidRPr="004D5A35">
        <w:rPr>
          <w:rFonts w:ascii="仿宋_GB2312" w:eastAsia="仿宋_GB2312" w:hint="eastAsia"/>
          <w:sz w:val="32"/>
          <w:szCs w:val="32"/>
        </w:rPr>
        <w:t>丙方及其他相关方参与验收交接工作，签署</w:t>
      </w:r>
      <w:r w:rsidR="008C7952" w:rsidRPr="004D5A35">
        <w:rPr>
          <w:rFonts w:ascii="仿宋_GB2312" w:eastAsia="仿宋_GB2312" w:hint="eastAsia"/>
          <w:sz w:val="32"/>
          <w:szCs w:val="32"/>
        </w:rPr>
        <w:t>工程竣工验收单/移交单。</w:t>
      </w:r>
    </w:p>
    <w:p w14:paraId="42F1A271"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sidRPr="004D5A35">
        <w:rPr>
          <w:rFonts w:ascii="仿宋_GB2312" w:eastAsia="仿宋_GB2312" w:hint="eastAsia"/>
          <w:sz w:val="32"/>
          <w:szCs w:val="32"/>
        </w:rPr>
        <w:t>丙方权利义务：</w:t>
      </w:r>
    </w:p>
    <w:p w14:paraId="4AF1A9C8" w14:textId="47F18843" w:rsidR="00176A5D" w:rsidRPr="001F7090" w:rsidRDefault="001F7090" w:rsidP="001F7090">
      <w:pPr>
        <w:widowControl/>
        <w:tabs>
          <w:tab w:val="left" w:leader="dot" w:pos="1389"/>
        </w:tabs>
        <w:autoSpaceDE w:val="0"/>
        <w:autoSpaceDN w:val="0"/>
        <w:spacing w:line="460" w:lineRule="exact"/>
        <w:ind w:left="420" w:rightChars="200" w:right="420" w:firstLine="640"/>
        <w:textAlignment w:val="bottom"/>
        <w:rPr>
          <w:rFonts w:ascii="仿宋_GB2312" w:eastAsia="仿宋_GB2312"/>
          <w:sz w:val="32"/>
          <w:szCs w:val="32"/>
        </w:rPr>
      </w:pPr>
      <w:r w:rsidRPr="001F7090">
        <w:rPr>
          <w:rFonts w:ascii="仿宋_GB2312" w:eastAsia="仿宋_GB2312" w:hint="eastAsia"/>
          <w:sz w:val="32"/>
          <w:szCs w:val="32"/>
        </w:rPr>
        <w:t>（1</w:t>
      </w:r>
      <w:r>
        <w:rPr>
          <w:rFonts w:ascii="仿宋_GB2312" w:eastAsia="仿宋_GB2312" w:hint="eastAsia"/>
          <w:sz w:val="32"/>
          <w:szCs w:val="32"/>
        </w:rPr>
        <w:t>）</w:t>
      </w:r>
      <w:r w:rsidR="00176A5D" w:rsidRPr="001F7090">
        <w:rPr>
          <w:rFonts w:ascii="仿宋_GB2312" w:eastAsia="仿宋_GB2312" w:hint="eastAsia"/>
          <w:sz w:val="32"/>
          <w:szCs w:val="32"/>
        </w:rPr>
        <w:t>负责组织、协调博爱卫生站筹建及建设过程中的一切事务。</w:t>
      </w:r>
      <w:r w:rsidR="00176A5D" w:rsidRPr="001F7090">
        <w:rPr>
          <w:rFonts w:ascii="仿宋_GB2312" w:eastAsia="仿宋_GB2312" w:hint="eastAsia"/>
          <w:b/>
          <w:sz w:val="32"/>
          <w:szCs w:val="32"/>
        </w:rPr>
        <w:t>在协议指定的开工日期前，</w:t>
      </w:r>
      <w:r w:rsidR="00176A5D" w:rsidRPr="001F7090">
        <w:rPr>
          <w:rFonts w:ascii="仿宋_GB2312" w:eastAsia="仿宋_GB2312" w:hint="eastAsia"/>
          <w:sz w:val="32"/>
          <w:szCs w:val="32"/>
        </w:rPr>
        <w:t>协同项目申请方严格按照本协议第7条为博爱卫生站建设提供配套服务；</w:t>
      </w:r>
    </w:p>
    <w:p w14:paraId="340B4A9A"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（2）对甲、乙方的监督检查予以积极的协助和配合；</w:t>
      </w:r>
    </w:p>
    <w:p w14:paraId="3039D3D5"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（3）严格按照“外观设计效果图”、施工图纸进行监督，对工程功能质量和视觉效果负责；</w:t>
      </w:r>
    </w:p>
    <w:p w14:paraId="35805CB5" w14:textId="1326A6D2"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（4）</w:t>
      </w:r>
      <w:r w:rsidR="00CF357E">
        <w:rPr>
          <w:rFonts w:ascii="仿宋_GB2312" w:eastAsia="仿宋_GB2312" w:hint="eastAsia"/>
          <w:sz w:val="32"/>
          <w:szCs w:val="32"/>
        </w:rPr>
        <w:t>参与项目</w:t>
      </w:r>
      <w:r>
        <w:rPr>
          <w:rFonts w:ascii="仿宋_GB2312" w:eastAsia="仿宋_GB2312" w:hint="eastAsia"/>
          <w:sz w:val="32"/>
          <w:szCs w:val="32"/>
        </w:rPr>
        <w:t>验收</w:t>
      </w:r>
      <w:r w:rsidR="00CF357E">
        <w:rPr>
          <w:rFonts w:ascii="仿宋_GB2312" w:eastAsia="仿宋_GB2312" w:hint="eastAsia"/>
          <w:sz w:val="32"/>
          <w:szCs w:val="32"/>
        </w:rPr>
        <w:t>，保证</w:t>
      </w:r>
      <w:r>
        <w:rPr>
          <w:rFonts w:ascii="仿宋_GB2312" w:eastAsia="仿宋_GB2312" w:hint="eastAsia"/>
          <w:sz w:val="32"/>
          <w:szCs w:val="32"/>
        </w:rPr>
        <w:t>各方LOGO标识牌准确性，指导安装碑记、记载捐方善举；</w:t>
      </w:r>
    </w:p>
    <w:p w14:paraId="18716CCA"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（5）保证建成后的博爱卫生站纳入卫生行政部门统一管理，不会挪作他用。</w:t>
      </w:r>
    </w:p>
    <w:p w14:paraId="52673D79" w14:textId="77777777" w:rsidR="00176A5D" w:rsidRDefault="00176A5D">
      <w:pPr>
        <w:tabs>
          <w:tab w:val="left" w:leader="dot" w:pos="1389"/>
        </w:tabs>
        <w:spacing w:line="460" w:lineRule="exact"/>
        <w:ind w:leftChars="200" w:left="420" w:rightChars="200" w:right="420" w:firstLineChars="200" w:firstLine="643"/>
        <w:rPr>
          <w:rFonts w:ascii="仿宋_GB2312" w:eastAsia="仿宋_GB2312"/>
          <w:b/>
          <w:sz w:val="32"/>
          <w:szCs w:val="32"/>
        </w:rPr>
      </w:pPr>
      <w:r>
        <w:rPr>
          <w:rFonts w:ascii="仿宋_GB2312" w:eastAsia="仿宋_GB2312" w:hint="eastAsia"/>
          <w:b/>
          <w:sz w:val="32"/>
          <w:szCs w:val="32"/>
        </w:rPr>
        <w:t>7.项目保障要求</w:t>
      </w:r>
    </w:p>
    <w:p w14:paraId="5DAE3EB8" w14:textId="77777777" w:rsidR="00176A5D" w:rsidRDefault="00176A5D" w:rsidP="00BE4B0E">
      <w:pPr>
        <w:tabs>
          <w:tab w:val="left" w:leader="dot" w:pos="1389"/>
        </w:tabs>
        <w:spacing w:line="460" w:lineRule="exact"/>
        <w:ind w:left="200" w:rightChars="200" w:right="420" w:firstLineChars="198" w:firstLine="634"/>
        <w:rPr>
          <w:rFonts w:ascii="仿宋_GB2312" w:eastAsia="仿宋_GB2312"/>
          <w:sz w:val="32"/>
          <w:szCs w:val="32"/>
        </w:rPr>
      </w:pPr>
      <w:r>
        <w:rPr>
          <w:rFonts w:ascii="仿宋_GB2312" w:eastAsia="仿宋_GB2312" w:hint="eastAsia"/>
          <w:sz w:val="32"/>
          <w:szCs w:val="32"/>
        </w:rPr>
        <w:t>（1）提供11m×11m空闲集体土地用于建设，面积不少于120m</w:t>
      </w:r>
      <w:r>
        <w:rPr>
          <w:rFonts w:ascii="仿宋_GB2312" w:eastAsia="仿宋_GB2312" w:hint="eastAsia"/>
          <w:sz w:val="32"/>
          <w:szCs w:val="32"/>
          <w:vertAlign w:val="superscript"/>
        </w:rPr>
        <w:t>2</w:t>
      </w:r>
      <w:r>
        <w:rPr>
          <w:rFonts w:ascii="仿宋_GB2312" w:eastAsia="仿宋_GB2312" w:hint="eastAsia"/>
          <w:sz w:val="32"/>
          <w:szCs w:val="32"/>
        </w:rPr>
        <w:t>，土地使用相关手续齐全。</w:t>
      </w:r>
    </w:p>
    <w:p w14:paraId="00A90B0A" w14:textId="77777777" w:rsidR="00176A5D" w:rsidRDefault="00176A5D" w:rsidP="00BE4B0E">
      <w:pPr>
        <w:tabs>
          <w:tab w:val="left" w:leader="dot" w:pos="1389"/>
        </w:tabs>
        <w:spacing w:line="460" w:lineRule="exact"/>
        <w:ind w:left="200" w:rightChars="200" w:right="420" w:firstLineChars="198" w:firstLine="634"/>
        <w:rPr>
          <w:rFonts w:ascii="仿宋_GB2312" w:eastAsia="仿宋_GB2312"/>
          <w:sz w:val="32"/>
          <w:szCs w:val="32"/>
        </w:rPr>
      </w:pPr>
      <w:r>
        <w:rPr>
          <w:rFonts w:ascii="仿宋_GB2312" w:eastAsia="仿宋_GB2312" w:hint="eastAsia"/>
          <w:sz w:val="32"/>
          <w:szCs w:val="32"/>
        </w:rPr>
        <w:t>（2）保障建设场地三通一平。道路通，保障13米长材料车能直达现场；水电通，施工队伍到达前水电线路直通现场；场地平：提供基本平整、无坡地、无地下管线的施工场地，并协助施工方联系地基处理施工人员及器具，具体地基处理工程由施工方主</w:t>
      </w:r>
      <w:r>
        <w:rPr>
          <w:rFonts w:ascii="仿宋_GB2312" w:eastAsia="仿宋_GB2312" w:hint="eastAsia"/>
          <w:sz w:val="32"/>
          <w:szCs w:val="32"/>
        </w:rPr>
        <w:lastRenderedPageBreak/>
        <w:t xml:space="preserve">持、验收并支付费用。 </w:t>
      </w:r>
    </w:p>
    <w:p w14:paraId="70192B36" w14:textId="77777777" w:rsidR="00176A5D" w:rsidRDefault="00176A5D" w:rsidP="00BE4B0E">
      <w:pPr>
        <w:tabs>
          <w:tab w:val="left" w:leader="dot" w:pos="1389"/>
        </w:tabs>
        <w:spacing w:line="460" w:lineRule="exact"/>
        <w:ind w:left="200" w:rightChars="200" w:right="420" w:firstLineChars="198" w:firstLine="634"/>
        <w:rPr>
          <w:rFonts w:ascii="仿宋_GB2312" w:eastAsia="仿宋_GB2312"/>
          <w:sz w:val="32"/>
          <w:szCs w:val="32"/>
        </w:rPr>
      </w:pPr>
      <w:r>
        <w:rPr>
          <w:rFonts w:ascii="仿宋_GB2312" w:eastAsia="仿宋_GB2312" w:hint="eastAsia"/>
          <w:sz w:val="32"/>
          <w:szCs w:val="32"/>
        </w:rPr>
        <w:t>（3）提供8人以内食宿场地，解决施工</w:t>
      </w:r>
      <w:proofErr w:type="gramStart"/>
      <w:r>
        <w:rPr>
          <w:rFonts w:ascii="仿宋_GB2312" w:eastAsia="仿宋_GB2312" w:hint="eastAsia"/>
          <w:sz w:val="32"/>
          <w:szCs w:val="32"/>
        </w:rPr>
        <w:t>方工人</w:t>
      </w:r>
      <w:proofErr w:type="gramEnd"/>
      <w:r>
        <w:rPr>
          <w:rFonts w:ascii="仿宋_GB2312" w:eastAsia="仿宋_GB2312" w:hint="eastAsia"/>
          <w:sz w:val="32"/>
          <w:szCs w:val="32"/>
        </w:rPr>
        <w:t>吃住问题，费用由施工方自理。</w:t>
      </w:r>
    </w:p>
    <w:p w14:paraId="109BB9BF" w14:textId="77777777" w:rsidR="00176A5D" w:rsidRDefault="00176A5D" w:rsidP="00BE4B0E">
      <w:pPr>
        <w:tabs>
          <w:tab w:val="left" w:leader="dot" w:pos="1389"/>
        </w:tabs>
        <w:spacing w:line="460" w:lineRule="exact"/>
        <w:ind w:left="200" w:rightChars="200" w:right="420" w:firstLineChars="198" w:firstLine="634"/>
        <w:rPr>
          <w:rFonts w:ascii="仿宋_GB2312" w:eastAsia="仿宋_GB2312"/>
          <w:sz w:val="32"/>
          <w:szCs w:val="32"/>
        </w:rPr>
      </w:pPr>
      <w:r>
        <w:rPr>
          <w:rFonts w:ascii="仿宋_GB2312" w:eastAsia="仿宋_GB2312" w:hint="eastAsia"/>
          <w:sz w:val="32"/>
          <w:szCs w:val="32"/>
        </w:rPr>
        <w:t>（4）提供施工现场基本安全保障，避免工人人身安全及材料设备被偷抢损毁的事件发生。</w:t>
      </w:r>
    </w:p>
    <w:p w14:paraId="41318E75"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hAnsi="宋体"/>
          <w:spacing w:val="-2"/>
          <w:sz w:val="30"/>
          <w:szCs w:val="30"/>
        </w:rPr>
      </w:pPr>
      <w:r>
        <w:rPr>
          <w:rFonts w:ascii="仿宋_GB2312" w:eastAsia="仿宋_GB2312" w:hint="eastAsia"/>
          <w:sz w:val="32"/>
          <w:szCs w:val="32"/>
        </w:rPr>
        <w:t>8.丙方须在工程竣工后通过乙方向甲方提交《钢结构博爱卫生站项目竣工报告》，竣工报告包括但不限于项目整体情况介绍、资金构成、医生设备配置情况、房屋内外照片（含碑记及LOGO标识）、工程竣工（质量）验收报告以及有关部门文件等。</w:t>
      </w:r>
    </w:p>
    <w:p w14:paraId="2532EF94"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9.博爱卫生站属于公共资产，必须建在集体所有的土地上。建成后卫生站不得被任何单位和个人侵占、变卖、出租或挪作他用。</w:t>
      </w:r>
    </w:p>
    <w:p w14:paraId="2E1DC8C6"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10.建筑施工期间，由于意外、疏忽等所引起的人员伤亡或财产损失、劳资纠纷等问题，或在投入使用后，由于设计、施工质量的问题造成的人员伤亡或财产损失等意外事故，一切法律及赔偿责任由</w:t>
      </w:r>
      <w:r w:rsidR="004D23D6">
        <w:rPr>
          <w:rFonts w:ascii="仿宋_GB2312" w:eastAsia="仿宋_GB2312" w:hint="eastAsia"/>
          <w:sz w:val="32"/>
          <w:szCs w:val="32"/>
        </w:rPr>
        <w:t>施工方承担</w:t>
      </w:r>
      <w:r>
        <w:rPr>
          <w:rFonts w:ascii="仿宋_GB2312" w:eastAsia="仿宋_GB2312" w:hint="eastAsia"/>
          <w:sz w:val="32"/>
          <w:szCs w:val="32"/>
        </w:rPr>
        <w:t>。</w:t>
      </w:r>
    </w:p>
    <w:p w14:paraId="47AC1CC3"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11.违约责任</w:t>
      </w:r>
    </w:p>
    <w:p w14:paraId="30D82D99" w14:textId="77777777" w:rsidR="00176A5D" w:rsidRDefault="00176A5D">
      <w:pPr>
        <w:spacing w:line="460" w:lineRule="exact"/>
        <w:ind w:leftChars="200" w:left="420" w:rightChars="200" w:right="420" w:firstLineChars="200" w:firstLine="640"/>
        <w:rPr>
          <w:rFonts w:ascii="仿宋_GB2312" w:eastAsia="仿宋_GB2312"/>
          <w:sz w:val="32"/>
          <w:szCs w:val="32"/>
        </w:rPr>
      </w:pPr>
      <w:r>
        <w:rPr>
          <w:rFonts w:ascii="仿宋_GB2312" w:eastAsia="仿宋_GB2312" w:hint="eastAsia"/>
          <w:sz w:val="32"/>
          <w:szCs w:val="32"/>
        </w:rPr>
        <w:t>本协议生效后对协议各方均具有约束力。任何一方未履行或未完全履行本协议之约定的均属于违约，守约方有权要求违约方限期停止并纠正违约行为；若违约方未及时停止并纠正违约行为，守约方有权单方面解除本协议，并有权要求违约方赔偿因违约而造成的经济损失，包括但不限于已发生或可预见的施工方材料往返运输及仓储费用等。同时，守约方保有使用一切法律措施维护自身合法权益的权力。</w:t>
      </w:r>
    </w:p>
    <w:p w14:paraId="705A085E"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12.争议解决：凡因本协议引起的或与本协议有关的任何争议应由协议各方通过友好协商的方式共同解决；如协商无法解决时，协议各方均有权向所在地具有管辖权的人民法院提起诉讼。</w:t>
      </w:r>
    </w:p>
    <w:p w14:paraId="48FFEA6B"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13.反贿赂条款：中国红十字基金会严格禁止合作各方及其工作人员的任何形式的行贿和贿赂行为。中国红十字基金会工作人员在签订、履行本协议过程中及其后，协议相对方或其工作</w:t>
      </w:r>
      <w:r>
        <w:rPr>
          <w:rFonts w:ascii="仿宋_GB2312" w:eastAsia="仿宋_GB2312" w:hint="eastAsia"/>
          <w:sz w:val="32"/>
          <w:szCs w:val="32"/>
        </w:rPr>
        <w:lastRenderedPageBreak/>
        <w:t>人员不得向中国红十字基金会工作人员或其家属索要、收受、提供、给予本协议约定外的任何利益，包括但不限于明扣、暗扣、现金、购物卡、实物、有价证券、旅游或其他非物质性利益等，上述行为均被视为违约，中国红十字基金会有权单方面解除本协议，并要求协议相对方承担因本协议解除造成中国红十字基金会的所有损失，且保留采取其他必要法律措施的权利。</w:t>
      </w:r>
      <w:proofErr w:type="gramStart"/>
      <w:r>
        <w:rPr>
          <w:rFonts w:ascii="仿宋_GB2312" w:eastAsia="仿宋_GB2312" w:hint="eastAsia"/>
          <w:sz w:val="32"/>
          <w:szCs w:val="32"/>
        </w:rPr>
        <w:t>中国红基会</w:t>
      </w:r>
      <w:proofErr w:type="gramEnd"/>
      <w:r>
        <w:rPr>
          <w:rFonts w:ascii="仿宋_GB2312" w:eastAsia="仿宋_GB2312" w:hint="eastAsia"/>
          <w:sz w:val="32"/>
          <w:szCs w:val="32"/>
        </w:rPr>
        <w:t>监督举报电话：010-85594891，举报邮箱：law@crcf.org.cn。</w:t>
      </w:r>
    </w:p>
    <w:p w14:paraId="1CD0F6D8"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14.本协议经三方代表签字盖章后生效，自协议所涉事项完成后或协议约定时限到期后自行终止。协议生效后，任何一方不得随意变更。如须变更，须经三方协商同意并签署补充协议，经协议各方同意并签订的补充协议与本协议具有同等法律效力。</w:t>
      </w:r>
    </w:p>
    <w:p w14:paraId="179A8C7F"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15.本协议一式肆份，甲方执贰份，乙方丙方各执壹份，具有同等法律效力。</w:t>
      </w:r>
    </w:p>
    <w:p w14:paraId="1F0C9751" w14:textId="77777777" w:rsidR="00176A5D" w:rsidRDefault="00176A5D">
      <w:pPr>
        <w:widowControl/>
        <w:tabs>
          <w:tab w:val="left" w:leader="dot" w:pos="1389"/>
        </w:tabs>
        <w:autoSpaceDE w:val="0"/>
        <w:autoSpaceDN w:val="0"/>
        <w:spacing w:line="460" w:lineRule="exact"/>
        <w:ind w:leftChars="200" w:left="420" w:rightChars="200" w:right="420" w:firstLineChars="200" w:firstLine="640"/>
        <w:jc w:val="center"/>
        <w:textAlignment w:val="bottom"/>
        <w:rPr>
          <w:rFonts w:ascii="仿宋_GB2312" w:eastAsia="仿宋_GB2312"/>
          <w:sz w:val="32"/>
          <w:szCs w:val="32"/>
        </w:rPr>
      </w:pPr>
      <w:r>
        <w:rPr>
          <w:rFonts w:ascii="仿宋_GB2312" w:eastAsia="仿宋_GB2312" w:hint="eastAsia"/>
          <w:sz w:val="32"/>
          <w:szCs w:val="32"/>
        </w:rPr>
        <w:t>（以下无正文）</w:t>
      </w:r>
    </w:p>
    <w:p w14:paraId="4115B439"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p>
    <w:p w14:paraId="78AFD894"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（本页为签字盖章页）</w:t>
      </w:r>
    </w:p>
    <w:p w14:paraId="0D1498DC"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p>
    <w:p w14:paraId="6A38E365" w14:textId="77777777" w:rsidR="00176A5D" w:rsidRDefault="00176A5D">
      <w:pPr>
        <w:widowControl/>
        <w:tabs>
          <w:tab w:val="left" w:leader="dot" w:pos="1389"/>
        </w:tabs>
        <w:autoSpaceDE w:val="0"/>
        <w:autoSpaceDN w:val="0"/>
        <w:spacing w:line="460" w:lineRule="exact"/>
        <w:ind w:leftChars="200" w:left="420" w:rightChars="200" w:right="420" w:firstLineChars="200" w:firstLine="640"/>
        <w:textAlignment w:val="bottom"/>
        <w:rPr>
          <w:rFonts w:ascii="仿宋_GB2312" w:eastAsia="仿宋_GB2312"/>
          <w:sz w:val="32"/>
          <w:szCs w:val="32"/>
        </w:rPr>
      </w:pPr>
      <w:r>
        <w:rPr>
          <w:rFonts w:ascii="仿宋_GB2312" w:eastAsia="仿宋_GB2312" w:hint="eastAsia"/>
          <w:sz w:val="32"/>
          <w:szCs w:val="32"/>
        </w:rPr>
        <w:t xml:space="preserve">甲方：中国红十字基金会（章）  </w:t>
      </w:r>
    </w:p>
    <w:p w14:paraId="237891BB" w14:textId="77777777" w:rsidR="00176A5D" w:rsidRDefault="00176A5D">
      <w:pPr>
        <w:widowControl/>
        <w:autoSpaceDE w:val="0"/>
        <w:autoSpaceDN w:val="0"/>
        <w:spacing w:line="460" w:lineRule="exact"/>
        <w:ind w:leftChars="200" w:left="420" w:rightChars="200" w:right="420" w:firstLineChars="200" w:firstLine="592"/>
        <w:textAlignment w:val="bottom"/>
        <w:rPr>
          <w:rFonts w:ascii="仿宋_GB2312" w:eastAsia="仿宋_GB2312" w:hAnsi="宋体"/>
          <w:spacing w:val="-2"/>
          <w:sz w:val="30"/>
          <w:szCs w:val="30"/>
        </w:rPr>
      </w:pPr>
    </w:p>
    <w:p w14:paraId="637B65F5" w14:textId="77777777" w:rsidR="00176A5D" w:rsidRDefault="00176A5D">
      <w:pPr>
        <w:widowControl/>
        <w:autoSpaceDE w:val="0"/>
        <w:autoSpaceDN w:val="0"/>
        <w:spacing w:line="460" w:lineRule="exact"/>
        <w:ind w:leftChars="200" w:left="420" w:rightChars="200" w:right="420" w:firstLineChars="200" w:firstLine="632"/>
        <w:textAlignment w:val="bottom"/>
        <w:rPr>
          <w:rFonts w:ascii="仿宋_GB2312" w:eastAsia="仿宋_GB2312" w:hAnsi="宋体"/>
          <w:spacing w:val="-2"/>
          <w:sz w:val="32"/>
          <w:szCs w:val="32"/>
        </w:rPr>
      </w:pPr>
      <w:r>
        <w:rPr>
          <w:rFonts w:ascii="仿宋_GB2312" w:eastAsia="仿宋_GB2312" w:hAnsi="宋体" w:hint="eastAsia"/>
          <w:spacing w:val="-2"/>
          <w:sz w:val="32"/>
          <w:szCs w:val="32"/>
        </w:rPr>
        <w:t xml:space="preserve">代表人：                    </w:t>
      </w:r>
    </w:p>
    <w:p w14:paraId="10035C98" w14:textId="77777777" w:rsidR="00176A5D" w:rsidRDefault="00176A5D">
      <w:pPr>
        <w:widowControl/>
        <w:autoSpaceDE w:val="0"/>
        <w:autoSpaceDN w:val="0"/>
        <w:spacing w:line="460" w:lineRule="exact"/>
        <w:ind w:leftChars="200" w:left="420" w:rightChars="200" w:right="420" w:firstLineChars="400" w:firstLine="1264"/>
        <w:textAlignment w:val="bottom"/>
        <w:rPr>
          <w:rFonts w:ascii="仿宋_GB2312" w:eastAsia="仿宋_GB2312" w:hAnsi="宋体"/>
          <w:spacing w:val="-2"/>
          <w:sz w:val="32"/>
          <w:szCs w:val="32"/>
        </w:rPr>
      </w:pPr>
      <w:r>
        <w:rPr>
          <w:rFonts w:ascii="仿宋_GB2312" w:eastAsia="仿宋_GB2312" w:hAnsi="宋体" w:hint="eastAsia"/>
          <w:spacing w:val="-2"/>
          <w:sz w:val="32"/>
          <w:szCs w:val="32"/>
        </w:rPr>
        <w:t>年    月    日</w:t>
      </w:r>
    </w:p>
    <w:p w14:paraId="6C03FEF8" w14:textId="77777777" w:rsidR="00176A5D" w:rsidRDefault="00176A5D">
      <w:pPr>
        <w:widowControl/>
        <w:autoSpaceDE w:val="0"/>
        <w:autoSpaceDN w:val="0"/>
        <w:spacing w:line="460" w:lineRule="exact"/>
        <w:ind w:leftChars="200" w:left="420" w:rightChars="200" w:right="420" w:firstLineChars="200" w:firstLine="592"/>
        <w:textAlignment w:val="bottom"/>
        <w:rPr>
          <w:rFonts w:ascii="仿宋_GB2312" w:eastAsia="仿宋_GB2312" w:hAnsi="宋体"/>
          <w:spacing w:val="-2"/>
          <w:sz w:val="30"/>
          <w:szCs w:val="30"/>
        </w:rPr>
      </w:pPr>
    </w:p>
    <w:p w14:paraId="7059626F" w14:textId="77777777" w:rsidR="00176A5D" w:rsidRDefault="00176A5D">
      <w:pPr>
        <w:widowControl/>
        <w:autoSpaceDE w:val="0"/>
        <w:autoSpaceDN w:val="0"/>
        <w:spacing w:line="460" w:lineRule="exact"/>
        <w:ind w:leftChars="200" w:left="420" w:rightChars="200" w:right="420" w:firstLineChars="200" w:firstLine="592"/>
        <w:textAlignment w:val="bottom"/>
        <w:rPr>
          <w:rFonts w:ascii="仿宋_GB2312" w:eastAsia="仿宋_GB2312" w:hAnsi="宋体"/>
          <w:spacing w:val="-2"/>
          <w:sz w:val="30"/>
          <w:szCs w:val="30"/>
        </w:rPr>
      </w:pPr>
    </w:p>
    <w:p w14:paraId="30221D5C" w14:textId="77777777" w:rsidR="00176A5D" w:rsidRDefault="00176A5D">
      <w:pPr>
        <w:widowControl/>
        <w:autoSpaceDE w:val="0"/>
        <w:autoSpaceDN w:val="0"/>
        <w:spacing w:line="460" w:lineRule="exact"/>
        <w:ind w:leftChars="200" w:left="420" w:rightChars="200" w:right="420" w:firstLineChars="200" w:firstLine="632"/>
        <w:textAlignment w:val="bottom"/>
        <w:rPr>
          <w:rFonts w:ascii="仿宋_GB2312" w:eastAsia="仿宋_GB2312" w:hAnsi="宋体"/>
          <w:spacing w:val="-2"/>
          <w:sz w:val="32"/>
          <w:szCs w:val="32"/>
        </w:rPr>
      </w:pPr>
      <w:r>
        <w:rPr>
          <w:rFonts w:ascii="仿宋_GB2312" w:eastAsia="仿宋_GB2312" w:hAnsi="宋体" w:hint="eastAsia"/>
          <w:spacing w:val="-2"/>
          <w:sz w:val="32"/>
          <w:szCs w:val="32"/>
        </w:rPr>
        <w:t>乙方：</w:t>
      </w:r>
      <w:r>
        <w:rPr>
          <w:rFonts w:ascii="仿宋_GB2312" w:eastAsia="仿宋_GB2312" w:hAnsi="宋体" w:hint="eastAsia"/>
          <w:spacing w:val="-2"/>
          <w:sz w:val="32"/>
          <w:szCs w:val="32"/>
          <w:u w:val="single"/>
        </w:rPr>
        <w:t xml:space="preserve">          </w:t>
      </w:r>
      <w:r>
        <w:rPr>
          <w:rFonts w:ascii="仿宋_GB2312" w:eastAsia="仿宋_GB2312" w:hAnsi="宋体" w:hint="eastAsia"/>
          <w:spacing w:val="-2"/>
          <w:sz w:val="32"/>
          <w:szCs w:val="32"/>
        </w:rPr>
        <w:t>省（区/市）红十字会（章）</w:t>
      </w:r>
    </w:p>
    <w:p w14:paraId="27CD0E97" w14:textId="77777777" w:rsidR="00176A5D" w:rsidRDefault="00176A5D">
      <w:pPr>
        <w:widowControl/>
        <w:autoSpaceDE w:val="0"/>
        <w:autoSpaceDN w:val="0"/>
        <w:spacing w:line="460" w:lineRule="exact"/>
        <w:ind w:leftChars="200" w:left="420" w:rightChars="200" w:right="420" w:firstLineChars="200" w:firstLine="632"/>
        <w:textAlignment w:val="bottom"/>
        <w:rPr>
          <w:rFonts w:ascii="仿宋_GB2312" w:eastAsia="仿宋_GB2312" w:hAnsi="宋体"/>
          <w:spacing w:val="-2"/>
          <w:sz w:val="32"/>
          <w:szCs w:val="32"/>
        </w:rPr>
      </w:pPr>
    </w:p>
    <w:p w14:paraId="00B58B3B" w14:textId="77777777" w:rsidR="00176A5D" w:rsidRDefault="00176A5D">
      <w:pPr>
        <w:widowControl/>
        <w:autoSpaceDE w:val="0"/>
        <w:autoSpaceDN w:val="0"/>
        <w:spacing w:line="460" w:lineRule="exact"/>
        <w:ind w:leftChars="200" w:left="420" w:rightChars="200" w:right="420" w:firstLineChars="200" w:firstLine="632"/>
        <w:textAlignment w:val="bottom"/>
        <w:rPr>
          <w:rFonts w:ascii="仿宋_GB2312" w:eastAsia="仿宋_GB2312" w:hAnsi="宋体"/>
          <w:spacing w:val="-2"/>
          <w:sz w:val="32"/>
          <w:szCs w:val="32"/>
        </w:rPr>
      </w:pPr>
      <w:r>
        <w:rPr>
          <w:rFonts w:ascii="仿宋_GB2312" w:eastAsia="仿宋_GB2312" w:hAnsi="宋体" w:hint="eastAsia"/>
          <w:spacing w:val="-2"/>
          <w:sz w:val="32"/>
          <w:szCs w:val="32"/>
        </w:rPr>
        <w:t xml:space="preserve">代表人：                    </w:t>
      </w:r>
    </w:p>
    <w:p w14:paraId="4FAAF7C7" w14:textId="77777777" w:rsidR="00176A5D" w:rsidRDefault="00176A5D">
      <w:pPr>
        <w:widowControl/>
        <w:autoSpaceDE w:val="0"/>
        <w:autoSpaceDN w:val="0"/>
        <w:spacing w:line="460" w:lineRule="exact"/>
        <w:ind w:leftChars="200" w:left="420" w:rightChars="200" w:right="420" w:firstLineChars="400" w:firstLine="1264"/>
        <w:textAlignment w:val="bottom"/>
        <w:rPr>
          <w:rFonts w:ascii="仿宋_GB2312" w:eastAsia="仿宋_GB2312" w:hAnsi="宋体"/>
          <w:spacing w:val="-2"/>
          <w:sz w:val="32"/>
          <w:szCs w:val="32"/>
        </w:rPr>
      </w:pPr>
      <w:r>
        <w:rPr>
          <w:rFonts w:ascii="仿宋_GB2312" w:eastAsia="仿宋_GB2312" w:hAnsi="宋体" w:hint="eastAsia"/>
          <w:spacing w:val="-2"/>
          <w:sz w:val="32"/>
          <w:szCs w:val="32"/>
        </w:rPr>
        <w:t>年    月    日</w:t>
      </w:r>
    </w:p>
    <w:p w14:paraId="6CF0609D" w14:textId="77777777" w:rsidR="00176A5D" w:rsidRDefault="00176A5D">
      <w:pPr>
        <w:widowControl/>
        <w:autoSpaceDE w:val="0"/>
        <w:autoSpaceDN w:val="0"/>
        <w:spacing w:line="460" w:lineRule="exact"/>
        <w:ind w:leftChars="200" w:left="420" w:rightChars="200" w:right="420" w:firstLineChars="200" w:firstLine="632"/>
        <w:textAlignment w:val="bottom"/>
        <w:rPr>
          <w:rFonts w:ascii="仿宋_GB2312" w:eastAsia="仿宋_GB2312" w:hAnsi="宋体"/>
          <w:spacing w:val="-2"/>
          <w:sz w:val="32"/>
          <w:szCs w:val="32"/>
        </w:rPr>
      </w:pPr>
    </w:p>
    <w:p w14:paraId="5CB74BBD" w14:textId="77777777" w:rsidR="00176A5D" w:rsidRDefault="00176A5D">
      <w:pPr>
        <w:widowControl/>
        <w:autoSpaceDE w:val="0"/>
        <w:autoSpaceDN w:val="0"/>
        <w:spacing w:line="460" w:lineRule="exact"/>
        <w:ind w:leftChars="200" w:left="420" w:rightChars="200" w:right="420" w:firstLineChars="200" w:firstLine="632"/>
        <w:textAlignment w:val="bottom"/>
        <w:rPr>
          <w:rFonts w:ascii="仿宋_GB2312" w:eastAsia="仿宋_GB2312" w:hAnsi="宋体"/>
          <w:spacing w:val="-2"/>
          <w:sz w:val="32"/>
          <w:szCs w:val="32"/>
        </w:rPr>
      </w:pPr>
    </w:p>
    <w:p w14:paraId="7EE1704B" w14:textId="77777777" w:rsidR="00176A5D" w:rsidRDefault="00176A5D">
      <w:pPr>
        <w:widowControl/>
        <w:autoSpaceDE w:val="0"/>
        <w:autoSpaceDN w:val="0"/>
        <w:spacing w:line="460" w:lineRule="exact"/>
        <w:ind w:leftChars="200" w:left="420" w:rightChars="200" w:right="420" w:firstLineChars="200" w:firstLine="632"/>
        <w:textAlignment w:val="bottom"/>
        <w:rPr>
          <w:rFonts w:ascii="仿宋_GB2312" w:eastAsia="仿宋_GB2312" w:hAnsi="宋体"/>
          <w:spacing w:val="-2"/>
          <w:sz w:val="32"/>
          <w:szCs w:val="32"/>
        </w:rPr>
      </w:pPr>
      <w:r>
        <w:rPr>
          <w:rFonts w:ascii="仿宋_GB2312" w:eastAsia="仿宋_GB2312" w:hAnsi="宋体" w:hint="eastAsia"/>
          <w:spacing w:val="-2"/>
          <w:sz w:val="32"/>
          <w:szCs w:val="32"/>
        </w:rPr>
        <w:t>丙方：</w:t>
      </w:r>
      <w:r>
        <w:rPr>
          <w:rFonts w:ascii="仿宋_GB2312" w:eastAsia="仿宋_GB2312" w:hAnsi="宋体" w:hint="eastAsia"/>
          <w:spacing w:val="-2"/>
          <w:sz w:val="32"/>
          <w:szCs w:val="32"/>
          <w:u w:val="single"/>
        </w:rPr>
        <w:t xml:space="preserve">          </w:t>
      </w:r>
      <w:r>
        <w:rPr>
          <w:rFonts w:ascii="仿宋_GB2312" w:eastAsia="仿宋_GB2312" w:hAnsi="宋体" w:hint="eastAsia"/>
          <w:spacing w:val="-2"/>
          <w:sz w:val="32"/>
          <w:szCs w:val="32"/>
        </w:rPr>
        <w:t>县（市/旗/区）人民政府（章）</w:t>
      </w:r>
    </w:p>
    <w:p w14:paraId="299DD6E6" w14:textId="77777777" w:rsidR="00176A5D" w:rsidRDefault="00176A5D">
      <w:pPr>
        <w:widowControl/>
        <w:autoSpaceDE w:val="0"/>
        <w:autoSpaceDN w:val="0"/>
        <w:spacing w:line="460" w:lineRule="exact"/>
        <w:ind w:leftChars="200" w:left="420" w:rightChars="200" w:right="420" w:firstLineChars="200" w:firstLine="632"/>
        <w:textAlignment w:val="bottom"/>
        <w:rPr>
          <w:rFonts w:ascii="仿宋_GB2312" w:eastAsia="仿宋_GB2312" w:hAnsi="宋体"/>
          <w:spacing w:val="-2"/>
          <w:sz w:val="32"/>
          <w:szCs w:val="32"/>
        </w:rPr>
      </w:pPr>
    </w:p>
    <w:p w14:paraId="2749ED87" w14:textId="77777777" w:rsidR="00176A5D" w:rsidRDefault="00176A5D">
      <w:pPr>
        <w:widowControl/>
        <w:autoSpaceDE w:val="0"/>
        <w:autoSpaceDN w:val="0"/>
        <w:spacing w:line="460" w:lineRule="exact"/>
        <w:ind w:leftChars="200" w:left="420" w:rightChars="200" w:right="420" w:firstLineChars="200" w:firstLine="632"/>
        <w:textAlignment w:val="bottom"/>
        <w:rPr>
          <w:rFonts w:ascii="仿宋_GB2312" w:eastAsia="仿宋_GB2312" w:hAnsi="宋体"/>
          <w:spacing w:val="-2"/>
          <w:sz w:val="32"/>
          <w:szCs w:val="32"/>
        </w:rPr>
      </w:pPr>
      <w:r>
        <w:rPr>
          <w:rFonts w:ascii="仿宋_GB2312" w:eastAsia="仿宋_GB2312" w:hAnsi="宋体" w:hint="eastAsia"/>
          <w:spacing w:val="-2"/>
          <w:sz w:val="32"/>
          <w:szCs w:val="32"/>
        </w:rPr>
        <w:t xml:space="preserve">代表人：                   </w:t>
      </w:r>
    </w:p>
    <w:p w14:paraId="5A2A21D1" w14:textId="77777777" w:rsidR="00176A5D" w:rsidRDefault="00176A5D">
      <w:pPr>
        <w:widowControl/>
        <w:autoSpaceDE w:val="0"/>
        <w:autoSpaceDN w:val="0"/>
        <w:spacing w:line="460" w:lineRule="exact"/>
        <w:ind w:leftChars="200" w:left="420" w:rightChars="200" w:right="420" w:firstLineChars="400" w:firstLine="1264"/>
        <w:textAlignment w:val="bottom"/>
        <w:rPr>
          <w:rFonts w:ascii="仿宋_GB2312" w:eastAsia="仿宋_GB2312" w:hAnsi="宋体"/>
          <w:spacing w:val="-2"/>
          <w:sz w:val="32"/>
          <w:szCs w:val="32"/>
        </w:rPr>
      </w:pPr>
      <w:r>
        <w:rPr>
          <w:rFonts w:ascii="仿宋_GB2312" w:eastAsia="仿宋_GB2312" w:hAnsi="宋体" w:hint="eastAsia"/>
          <w:spacing w:val="-2"/>
          <w:sz w:val="32"/>
          <w:szCs w:val="32"/>
        </w:rPr>
        <w:t>年    月    日</w:t>
      </w:r>
    </w:p>
    <w:sectPr w:rsidR="00176A5D">
      <w:footerReference w:type="even" r:id="rId7"/>
      <w:footerReference w:type="default" r:id="rId8"/>
      <w:pgSz w:w="11907" w:h="16840"/>
      <w:pgMar w:top="1134" w:right="1134" w:bottom="1134" w:left="1134" w:header="851"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3CDC" w14:textId="77777777" w:rsidR="002134C6" w:rsidRDefault="002134C6">
      <w:r>
        <w:separator/>
      </w:r>
    </w:p>
  </w:endnote>
  <w:endnote w:type="continuationSeparator" w:id="0">
    <w:p w14:paraId="6C442337" w14:textId="77777777" w:rsidR="002134C6" w:rsidRDefault="0021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537C" w14:textId="77777777" w:rsidR="00176A5D" w:rsidRDefault="00176A5D">
    <w:pPr>
      <w:pStyle w:val="a9"/>
      <w:framePr w:wrap="around" w:vAnchor="text" w:hAnchor="margin" w:xAlign="center" w:y="1"/>
      <w:rPr>
        <w:rStyle w:val="a4"/>
      </w:rPr>
    </w:pPr>
    <w:r>
      <w:fldChar w:fldCharType="begin"/>
    </w:r>
    <w:r>
      <w:rPr>
        <w:rStyle w:val="a4"/>
      </w:rPr>
      <w:instrText xml:space="preserve">PAGE  </w:instrText>
    </w:r>
    <w:r>
      <w:fldChar w:fldCharType="end"/>
    </w:r>
  </w:p>
  <w:p w14:paraId="0662A88C" w14:textId="77777777" w:rsidR="00176A5D" w:rsidRDefault="00176A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D1E2" w14:textId="77777777" w:rsidR="00176A5D" w:rsidRDefault="00176A5D">
    <w:pPr>
      <w:pStyle w:val="a9"/>
      <w:framePr w:wrap="around" w:vAnchor="text" w:hAnchor="margin" w:xAlign="center" w:y="1"/>
      <w:rPr>
        <w:rStyle w:val="a4"/>
      </w:rPr>
    </w:pPr>
    <w:r>
      <w:fldChar w:fldCharType="begin"/>
    </w:r>
    <w:r>
      <w:rPr>
        <w:rStyle w:val="a4"/>
      </w:rPr>
      <w:instrText xml:space="preserve">PAGE  </w:instrText>
    </w:r>
    <w:r>
      <w:fldChar w:fldCharType="separate"/>
    </w:r>
    <w:r w:rsidR="004D23D6">
      <w:rPr>
        <w:rStyle w:val="a4"/>
        <w:noProof/>
      </w:rPr>
      <w:t>3</w:t>
    </w:r>
    <w:r>
      <w:fldChar w:fldCharType="end"/>
    </w:r>
  </w:p>
  <w:p w14:paraId="5E868385" w14:textId="77777777" w:rsidR="00176A5D" w:rsidRDefault="00176A5D">
    <w:pPr>
      <w:pStyle w:val="a9"/>
      <w:tabs>
        <w:tab w:val="clear" w:pos="4819"/>
        <w:tab w:val="left" w:pos="8382"/>
      </w:tabs>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ADFE" w14:textId="77777777" w:rsidR="002134C6" w:rsidRDefault="002134C6">
      <w:r>
        <w:separator/>
      </w:r>
    </w:p>
  </w:footnote>
  <w:footnote w:type="continuationSeparator" w:id="0">
    <w:p w14:paraId="1322CF70" w14:textId="77777777" w:rsidR="002134C6" w:rsidRDefault="0021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05A7"/>
    <w:multiLevelType w:val="hybridMultilevel"/>
    <w:tmpl w:val="8140D31E"/>
    <w:lvl w:ilvl="0" w:tplc="03F2A6B8">
      <w:start w:val="1"/>
      <w:numFmt w:val="decimal"/>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68A437E1"/>
    <w:multiLevelType w:val="hybridMultilevel"/>
    <w:tmpl w:val="1AD024AC"/>
    <w:lvl w:ilvl="0" w:tplc="9F5E6206">
      <w:start w:val="1"/>
      <w:numFmt w:val="decimal"/>
      <w:lvlText w:val="（%1）"/>
      <w:lvlJc w:val="left"/>
      <w:pPr>
        <w:ind w:left="2140" w:hanging="1080"/>
      </w:pPr>
      <w:rPr>
        <w:rFonts w:hint="default"/>
        <w:b w:val="0"/>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B3"/>
    <w:rsid w:val="000136A5"/>
    <w:rsid w:val="00023569"/>
    <w:rsid w:val="00035688"/>
    <w:rsid w:val="00062734"/>
    <w:rsid w:val="00081F1C"/>
    <w:rsid w:val="000A1B20"/>
    <w:rsid w:val="000A6E3B"/>
    <w:rsid w:val="000B259D"/>
    <w:rsid w:val="000D21C2"/>
    <w:rsid w:val="000F25F6"/>
    <w:rsid w:val="0010661E"/>
    <w:rsid w:val="00114153"/>
    <w:rsid w:val="00136EA2"/>
    <w:rsid w:val="0014139C"/>
    <w:rsid w:val="00174E5D"/>
    <w:rsid w:val="00176A5D"/>
    <w:rsid w:val="00176B5D"/>
    <w:rsid w:val="00182576"/>
    <w:rsid w:val="001869A8"/>
    <w:rsid w:val="001A4E78"/>
    <w:rsid w:val="001A5613"/>
    <w:rsid w:val="001B0816"/>
    <w:rsid w:val="001C4D52"/>
    <w:rsid w:val="001D3669"/>
    <w:rsid w:val="001E30EB"/>
    <w:rsid w:val="001F7090"/>
    <w:rsid w:val="002007ED"/>
    <w:rsid w:val="002045A0"/>
    <w:rsid w:val="002134C6"/>
    <w:rsid w:val="00222E78"/>
    <w:rsid w:val="002242E6"/>
    <w:rsid w:val="002248C2"/>
    <w:rsid w:val="00230C0D"/>
    <w:rsid w:val="00234571"/>
    <w:rsid w:val="002570DE"/>
    <w:rsid w:val="00276FE9"/>
    <w:rsid w:val="002A7175"/>
    <w:rsid w:val="002E3222"/>
    <w:rsid w:val="002E4A1B"/>
    <w:rsid w:val="00304150"/>
    <w:rsid w:val="0032072A"/>
    <w:rsid w:val="00332AAA"/>
    <w:rsid w:val="003444EA"/>
    <w:rsid w:val="00344724"/>
    <w:rsid w:val="003509E5"/>
    <w:rsid w:val="0035122C"/>
    <w:rsid w:val="003540F2"/>
    <w:rsid w:val="0035765B"/>
    <w:rsid w:val="003961C4"/>
    <w:rsid w:val="003A5F6A"/>
    <w:rsid w:val="003C1964"/>
    <w:rsid w:val="003C40EF"/>
    <w:rsid w:val="003D3A76"/>
    <w:rsid w:val="003D7CE5"/>
    <w:rsid w:val="00404F87"/>
    <w:rsid w:val="00426B4C"/>
    <w:rsid w:val="004404B7"/>
    <w:rsid w:val="0044117E"/>
    <w:rsid w:val="0045457E"/>
    <w:rsid w:val="00455F36"/>
    <w:rsid w:val="00465406"/>
    <w:rsid w:val="0047738B"/>
    <w:rsid w:val="004911BB"/>
    <w:rsid w:val="004A2332"/>
    <w:rsid w:val="004A5BF5"/>
    <w:rsid w:val="004B089B"/>
    <w:rsid w:val="004B0E2A"/>
    <w:rsid w:val="004B74FD"/>
    <w:rsid w:val="004C2273"/>
    <w:rsid w:val="004D23D6"/>
    <w:rsid w:val="004D5A35"/>
    <w:rsid w:val="004E36BA"/>
    <w:rsid w:val="00502A0B"/>
    <w:rsid w:val="00516B5C"/>
    <w:rsid w:val="00525622"/>
    <w:rsid w:val="005337E2"/>
    <w:rsid w:val="00533D82"/>
    <w:rsid w:val="00534E1F"/>
    <w:rsid w:val="00564F75"/>
    <w:rsid w:val="00571905"/>
    <w:rsid w:val="00580BA6"/>
    <w:rsid w:val="005A3CC9"/>
    <w:rsid w:val="005A7DAF"/>
    <w:rsid w:val="005C66CF"/>
    <w:rsid w:val="005D3166"/>
    <w:rsid w:val="005D553F"/>
    <w:rsid w:val="005E6C69"/>
    <w:rsid w:val="006776EF"/>
    <w:rsid w:val="00687ED4"/>
    <w:rsid w:val="006A4457"/>
    <w:rsid w:val="006A4767"/>
    <w:rsid w:val="006A5364"/>
    <w:rsid w:val="006C2493"/>
    <w:rsid w:val="006D4419"/>
    <w:rsid w:val="0070003A"/>
    <w:rsid w:val="00703378"/>
    <w:rsid w:val="00705E37"/>
    <w:rsid w:val="00710565"/>
    <w:rsid w:val="00722A60"/>
    <w:rsid w:val="007326B6"/>
    <w:rsid w:val="00734697"/>
    <w:rsid w:val="00734796"/>
    <w:rsid w:val="00740F68"/>
    <w:rsid w:val="0076192E"/>
    <w:rsid w:val="00783297"/>
    <w:rsid w:val="007842C2"/>
    <w:rsid w:val="0079299E"/>
    <w:rsid w:val="007B6207"/>
    <w:rsid w:val="007B683E"/>
    <w:rsid w:val="007C27C8"/>
    <w:rsid w:val="007E0F72"/>
    <w:rsid w:val="007F15CF"/>
    <w:rsid w:val="007F2244"/>
    <w:rsid w:val="00801F4D"/>
    <w:rsid w:val="00802371"/>
    <w:rsid w:val="008055CE"/>
    <w:rsid w:val="00814E9F"/>
    <w:rsid w:val="00820A84"/>
    <w:rsid w:val="00821E27"/>
    <w:rsid w:val="00822CFB"/>
    <w:rsid w:val="008250C8"/>
    <w:rsid w:val="00837935"/>
    <w:rsid w:val="00860890"/>
    <w:rsid w:val="00876E50"/>
    <w:rsid w:val="008A3528"/>
    <w:rsid w:val="008B32CF"/>
    <w:rsid w:val="008B5B88"/>
    <w:rsid w:val="008C240A"/>
    <w:rsid w:val="008C4173"/>
    <w:rsid w:val="008C7952"/>
    <w:rsid w:val="008D1172"/>
    <w:rsid w:val="008E0411"/>
    <w:rsid w:val="008F5742"/>
    <w:rsid w:val="00905007"/>
    <w:rsid w:val="00915153"/>
    <w:rsid w:val="00917E03"/>
    <w:rsid w:val="00920B68"/>
    <w:rsid w:val="00924FAD"/>
    <w:rsid w:val="00943A81"/>
    <w:rsid w:val="0094707D"/>
    <w:rsid w:val="009535F8"/>
    <w:rsid w:val="00957479"/>
    <w:rsid w:val="00986CEA"/>
    <w:rsid w:val="009B2C90"/>
    <w:rsid w:val="009E34A7"/>
    <w:rsid w:val="009F34F9"/>
    <w:rsid w:val="00A2202F"/>
    <w:rsid w:val="00A3382E"/>
    <w:rsid w:val="00A33C4A"/>
    <w:rsid w:val="00A43021"/>
    <w:rsid w:val="00A45E0E"/>
    <w:rsid w:val="00A82A72"/>
    <w:rsid w:val="00A94080"/>
    <w:rsid w:val="00A95FB8"/>
    <w:rsid w:val="00AB1167"/>
    <w:rsid w:val="00AC0815"/>
    <w:rsid w:val="00AC4828"/>
    <w:rsid w:val="00AE3A3F"/>
    <w:rsid w:val="00AE3BB7"/>
    <w:rsid w:val="00AF0A9D"/>
    <w:rsid w:val="00AF0AAE"/>
    <w:rsid w:val="00B02313"/>
    <w:rsid w:val="00B275E6"/>
    <w:rsid w:val="00B54991"/>
    <w:rsid w:val="00B60217"/>
    <w:rsid w:val="00B70FCA"/>
    <w:rsid w:val="00B71C47"/>
    <w:rsid w:val="00B975A4"/>
    <w:rsid w:val="00BA35FF"/>
    <w:rsid w:val="00BA46C0"/>
    <w:rsid w:val="00BA5B10"/>
    <w:rsid w:val="00BB2A67"/>
    <w:rsid w:val="00BB2E5D"/>
    <w:rsid w:val="00BC4E8D"/>
    <w:rsid w:val="00BC5E41"/>
    <w:rsid w:val="00BE4B0E"/>
    <w:rsid w:val="00BF3989"/>
    <w:rsid w:val="00C13C4E"/>
    <w:rsid w:val="00C334F5"/>
    <w:rsid w:val="00C55485"/>
    <w:rsid w:val="00C626AD"/>
    <w:rsid w:val="00C80ECD"/>
    <w:rsid w:val="00C95E90"/>
    <w:rsid w:val="00C96A47"/>
    <w:rsid w:val="00C977B9"/>
    <w:rsid w:val="00CC7A85"/>
    <w:rsid w:val="00CD014A"/>
    <w:rsid w:val="00CD0268"/>
    <w:rsid w:val="00CD4646"/>
    <w:rsid w:val="00CE51D8"/>
    <w:rsid w:val="00CE596D"/>
    <w:rsid w:val="00CE6901"/>
    <w:rsid w:val="00CF357E"/>
    <w:rsid w:val="00CF5820"/>
    <w:rsid w:val="00D121C3"/>
    <w:rsid w:val="00D149A2"/>
    <w:rsid w:val="00D164D2"/>
    <w:rsid w:val="00D22F59"/>
    <w:rsid w:val="00DA2B82"/>
    <w:rsid w:val="00DA65E7"/>
    <w:rsid w:val="00DB7656"/>
    <w:rsid w:val="00DC3B41"/>
    <w:rsid w:val="00DC4B15"/>
    <w:rsid w:val="00DC50D6"/>
    <w:rsid w:val="00DC5299"/>
    <w:rsid w:val="00DD3587"/>
    <w:rsid w:val="00DD4C88"/>
    <w:rsid w:val="00DF1DD4"/>
    <w:rsid w:val="00DF4B63"/>
    <w:rsid w:val="00DF552F"/>
    <w:rsid w:val="00E368A9"/>
    <w:rsid w:val="00E40399"/>
    <w:rsid w:val="00E454C9"/>
    <w:rsid w:val="00E52DAF"/>
    <w:rsid w:val="00E559B3"/>
    <w:rsid w:val="00E61C80"/>
    <w:rsid w:val="00E72041"/>
    <w:rsid w:val="00E727C3"/>
    <w:rsid w:val="00E7303F"/>
    <w:rsid w:val="00E749F5"/>
    <w:rsid w:val="00E9051F"/>
    <w:rsid w:val="00EA4CDC"/>
    <w:rsid w:val="00EC3791"/>
    <w:rsid w:val="00ED5BAC"/>
    <w:rsid w:val="00EE30EE"/>
    <w:rsid w:val="00EF5B77"/>
    <w:rsid w:val="00F16B27"/>
    <w:rsid w:val="00F27446"/>
    <w:rsid w:val="00F85AA3"/>
    <w:rsid w:val="00FA75A6"/>
    <w:rsid w:val="00FD1C42"/>
    <w:rsid w:val="00FD6B9D"/>
    <w:rsid w:val="00FE75D3"/>
    <w:rsid w:val="0B6A2C82"/>
    <w:rsid w:val="1F743BA2"/>
    <w:rsid w:val="3545093C"/>
    <w:rsid w:val="50B74842"/>
    <w:rsid w:val="61002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6B7E2"/>
  <w15:chartTrackingRefBased/>
  <w15:docId w15:val="{C847527B-A365-4E06-9FEF-1A67C849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styleId="a4">
    <w:name w:val="page number"/>
    <w:basedOn w:val="a0"/>
  </w:style>
  <w:style w:type="character" w:customStyle="1" w:styleId="a5">
    <w:name w:val="批注文字 字符"/>
    <w:link w:val="a6"/>
    <w:uiPriority w:val="99"/>
    <w:semiHidden/>
    <w:rPr>
      <w:kern w:val="2"/>
      <w:sz w:val="21"/>
      <w:szCs w:val="24"/>
    </w:rPr>
  </w:style>
  <w:style w:type="character" w:customStyle="1" w:styleId="a7">
    <w:name w:val="批注主题 字符"/>
    <w:link w:val="a8"/>
    <w:uiPriority w:val="99"/>
    <w:semiHidden/>
    <w:rPr>
      <w:b/>
      <w:bCs/>
      <w:kern w:val="2"/>
      <w:sz w:val="21"/>
      <w:szCs w:val="24"/>
    </w:rPr>
  </w:style>
  <w:style w:type="paragraph" w:styleId="a9">
    <w:name w:val="footer"/>
    <w:basedOn w:val="a"/>
    <w:pPr>
      <w:tabs>
        <w:tab w:val="center" w:pos="4819"/>
        <w:tab w:val="right" w:pos="9071"/>
      </w:tabs>
      <w:adjustRightInd w:val="0"/>
      <w:spacing w:line="360" w:lineRule="atLeast"/>
      <w:jc w:val="left"/>
      <w:textAlignment w:val="baseline"/>
    </w:pPr>
    <w:rPr>
      <w:rFonts w:ascii="MingLiU" w:eastAsia="MingLiU"/>
      <w:kern w:val="0"/>
      <w:sz w:val="20"/>
      <w:szCs w:val="20"/>
      <w:lang w:eastAsia="zh-TW"/>
    </w:rPr>
  </w:style>
  <w:style w:type="paragraph" w:styleId="a6">
    <w:name w:val="annotation text"/>
    <w:basedOn w:val="a"/>
    <w:link w:val="a5"/>
    <w:uiPriority w:val="99"/>
    <w:unhideWhenUsed/>
    <w:qFormat/>
    <w:pPr>
      <w:jc w:val="left"/>
    </w:pPr>
  </w:style>
  <w:style w:type="paragraph" w:styleId="a8">
    <w:name w:val="annotation subject"/>
    <w:basedOn w:val="a6"/>
    <w:next w:val="a6"/>
    <w:link w:val="a7"/>
    <w:uiPriority w:val="99"/>
    <w:unhideWhenUsed/>
    <w:rPr>
      <w:b/>
      <w:bCs/>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Balloon Text"/>
    <w:basedOn w:val="a"/>
    <w:semiHidden/>
    <w:rPr>
      <w:sz w:val="18"/>
      <w:szCs w:val="18"/>
    </w:rPr>
  </w:style>
  <w:style w:type="paragraph" w:customStyle="1" w:styleId="1">
    <w:name w:val="正文1"/>
    <w:pPr>
      <w:widowControl w:val="0"/>
      <w:adjustRightInd w:val="0"/>
      <w:spacing w:line="360" w:lineRule="atLeast"/>
      <w:textAlignment w:val="baseline"/>
    </w:pPr>
    <w:rPr>
      <w:rFonts w:ascii="MingLiU" w:eastAsia="MingLiU"/>
      <w:sz w:val="24"/>
      <w:lang w:eastAsia="zh-TW"/>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E403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5</Pages>
  <Words>379</Words>
  <Characters>2161</Characters>
  <Application>Microsoft Office Word</Application>
  <DocSecurity>0</DocSecurity>
  <Lines>18</Lines>
  <Paragraphs>5</Paragraphs>
  <ScaleCrop>false</ScaleCrop>
  <Company>soft.netnest.com.cn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博爱卫生站援建协议书</dc:title>
  <dc:subject/>
  <dc:creator>CRCF</dc:creator>
  <cp:keywords/>
  <cp:lastModifiedBy>Fu Meng</cp:lastModifiedBy>
  <cp:revision>10</cp:revision>
  <cp:lastPrinted>2021-03-23T09:11:00Z</cp:lastPrinted>
  <dcterms:created xsi:type="dcterms:W3CDTF">2022-01-14T01:45:00Z</dcterms:created>
  <dcterms:modified xsi:type="dcterms:W3CDTF">2022-03-14T06:30:00Z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